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8789"/>
          <w:tab w:val="left" w:leader="none" w:pos="9072"/>
        </w:tabs>
        <w:ind w:left="3119" w:right="283" w:hanging="283.9999999999998"/>
        <w:rPr>
          <w:b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8789"/>
          <w:tab w:val="left" w:leader="none" w:pos="9072"/>
        </w:tabs>
        <w:ind w:left="3119" w:right="283" w:hanging="283.9999999999998"/>
        <w:rPr>
          <w:b w:val="1"/>
          <w:sz w:val="23"/>
          <w:szCs w:val="23"/>
        </w:rPr>
      </w:pPr>
      <w:r w:rsidDel="00000000" w:rsidR="00000000" w:rsidRPr="00000000">
        <w:rPr>
          <w:b w:val="1"/>
          <w:sz w:val="23"/>
          <w:szCs w:val="23"/>
          <w:rtl w:val="0"/>
        </w:rPr>
        <w:t xml:space="preserve"> PROJETO DE LEI N</w:t>
      </w:r>
      <w:r w:rsidDel="00000000" w:rsidR="00000000" w:rsidRPr="00000000">
        <w:rPr>
          <w:b w:val="1"/>
          <w:sz w:val="23"/>
          <w:szCs w:val="23"/>
          <w:u w:val="single"/>
          <w:vertAlign w:val="superscript"/>
          <w:rtl w:val="0"/>
        </w:rPr>
        <w:t xml:space="preserve">o</w:t>
      </w:r>
      <w:r w:rsidDel="00000000" w:rsidR="00000000" w:rsidRPr="00000000">
        <w:rPr>
          <w:b w:val="1"/>
          <w:sz w:val="23"/>
          <w:szCs w:val="23"/>
          <w:rtl w:val="0"/>
        </w:rPr>
        <w:t xml:space="preserve"> ____, DE 11 DE SETEMBRO DE 2025.</w:t>
      </w:r>
    </w:p>
    <w:p w:rsidR="00000000" w:rsidDel="00000000" w:rsidP="00000000" w:rsidRDefault="00000000" w:rsidRPr="00000000" w14:paraId="00000003">
      <w:pPr>
        <w:tabs>
          <w:tab w:val="left" w:leader="none" w:pos="8789"/>
          <w:tab w:val="left" w:leader="none" w:pos="9072"/>
        </w:tabs>
        <w:ind w:left="3119" w:right="283" w:hanging="283.9999999999998"/>
        <w:rPr>
          <w:b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8789"/>
          <w:tab w:val="left" w:leader="none" w:pos="9072"/>
        </w:tabs>
        <w:ind w:left="3119" w:right="283" w:hanging="283.9999999999998"/>
        <w:rPr>
          <w:b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2835" w:right="141" w:firstLine="0"/>
        <w:jc w:val="both"/>
        <w:rPr/>
      </w:pPr>
      <w:r w:rsidDel="00000000" w:rsidR="00000000" w:rsidRPr="00000000">
        <w:rPr>
          <w:rtl w:val="0"/>
        </w:rPr>
        <w:t xml:space="preserve">“Dispõe sobre a autorização para utilização de Recursos de Capital oriundos da Alienação de Bens Integrantes do Patrimônio Público Municipal, e dá outras providências.”</w:t>
      </w:r>
    </w:p>
    <w:p w:rsidR="00000000" w:rsidDel="00000000" w:rsidP="00000000" w:rsidRDefault="00000000" w:rsidRPr="00000000" w14:paraId="00000006">
      <w:pPr>
        <w:ind w:left="2835" w:right="141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2835" w:right="141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before="240" w:lineRule="auto"/>
        <w:ind w:right="141" w:firstLine="1418"/>
        <w:jc w:val="both"/>
        <w:rPr/>
      </w:pPr>
      <w:r w:rsidDel="00000000" w:rsidR="00000000" w:rsidRPr="00000000">
        <w:rPr>
          <w:smallCaps w:val="1"/>
          <w:rtl w:val="0"/>
        </w:rPr>
        <w:t xml:space="preserve">A </w:t>
      </w:r>
      <w:r w:rsidDel="00000000" w:rsidR="00000000" w:rsidRPr="00000000">
        <w:rPr>
          <w:b w:val="1"/>
          <w:smallCaps w:val="1"/>
          <w:rtl w:val="0"/>
        </w:rPr>
        <w:t xml:space="preserve">CÂMARA MUNICIPAL DE BILAC </w:t>
      </w:r>
      <w:r w:rsidDel="00000000" w:rsidR="00000000" w:rsidRPr="00000000">
        <w:rPr>
          <w:rtl w:val="0"/>
        </w:rPr>
        <w:t xml:space="preserve">Decreta:</w:t>
      </w:r>
    </w:p>
    <w:p w:rsidR="00000000" w:rsidDel="00000000" w:rsidP="00000000" w:rsidRDefault="00000000" w:rsidRPr="00000000" w14:paraId="00000009">
      <w:pPr>
        <w:widowControl w:val="0"/>
        <w:spacing w:before="240" w:lineRule="auto"/>
        <w:ind w:right="141" w:firstLine="141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right="141" w:firstLine="1418"/>
        <w:jc w:val="both"/>
        <w:rPr/>
      </w:pPr>
      <w:r w:rsidDel="00000000" w:rsidR="00000000" w:rsidRPr="00000000">
        <w:rPr>
          <w:b w:val="1"/>
          <w:rtl w:val="0"/>
        </w:rPr>
        <w:t xml:space="preserve">Art. 1º</w:t>
      </w:r>
      <w:r w:rsidDel="00000000" w:rsidR="00000000" w:rsidRPr="00000000">
        <w:rPr>
          <w:rtl w:val="0"/>
        </w:rPr>
        <w:t xml:space="preserve"> Nos termos do art. 44 da Lei Complementar Federal nº 101, de 4 de maio de 2000, fica o Poder Executivo Municipal autorizado a utilizar receita de capital proveniente da Alienação de Bens do Patrimônio Municipal para o pagamento de débitos previdenciários ao </w:t>
      </w:r>
      <w:r w:rsidDel="00000000" w:rsidR="00000000" w:rsidRPr="00000000">
        <w:rPr>
          <w:b w:val="1"/>
          <w:rtl w:val="0"/>
        </w:rPr>
        <w:t xml:space="preserve">Instituto de Previdência Municipal - IPREM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141" w:firstLine="1418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2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superscript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Esta Lei entra em vigor na data de sua publicação.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141" w:firstLine="1418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Bilac-SP, 11 de setembro de 2025.</w:t>
      </w:r>
    </w:p>
    <w:p w:rsidR="00000000" w:rsidDel="00000000" w:rsidP="00000000" w:rsidRDefault="00000000" w:rsidRPr="00000000" w14:paraId="0000000D">
      <w:pPr>
        <w:widowControl w:val="0"/>
        <w:spacing w:before="240" w:lineRule="auto"/>
        <w:ind w:right="141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before="240" w:lineRule="auto"/>
        <w:ind w:right="141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ind w:right="141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ANTONIO FERREIRA LOUREIRO</w:t>
      </w:r>
    </w:p>
    <w:p w:rsidR="00000000" w:rsidDel="00000000" w:rsidP="00000000" w:rsidRDefault="00000000" w:rsidRPr="00000000" w14:paraId="00000010">
      <w:pPr>
        <w:widowControl w:val="0"/>
        <w:ind w:right="141"/>
        <w:jc w:val="center"/>
        <w:rPr/>
      </w:pPr>
      <w:r w:rsidDel="00000000" w:rsidR="00000000" w:rsidRPr="00000000">
        <w:rPr>
          <w:rtl w:val="0"/>
        </w:rPr>
        <w:t xml:space="preserve">Prefeito</w:t>
      </w:r>
    </w:p>
    <w:p w:rsidR="00000000" w:rsidDel="00000000" w:rsidP="00000000" w:rsidRDefault="00000000" w:rsidRPr="00000000" w14:paraId="00000011">
      <w:pPr>
        <w:widowControl w:val="0"/>
        <w:ind w:right="141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3119"/>
        </w:tabs>
        <w:ind w:firstLine="3261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3119"/>
        </w:tabs>
        <w:ind w:firstLine="3261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MENSAGEM N</w:t>
      </w:r>
      <w:r w:rsidDel="00000000" w:rsidR="00000000" w:rsidRPr="00000000">
        <w:rPr>
          <w:b w:val="1"/>
          <w:u w:val="single"/>
          <w:vertAlign w:val="superscript"/>
          <w:rtl w:val="0"/>
        </w:rPr>
        <w:t xml:space="preserve">o</w:t>
      </w:r>
      <w:r w:rsidDel="00000000" w:rsidR="00000000" w:rsidRPr="00000000">
        <w:rPr>
          <w:b w:val="1"/>
          <w:u w:val="single"/>
          <w:rtl w:val="0"/>
        </w:rPr>
        <w:t xml:space="preserve"> 035/2025</w:t>
      </w:r>
    </w:p>
    <w:p w:rsidR="00000000" w:rsidDel="00000000" w:rsidP="00000000" w:rsidRDefault="00000000" w:rsidRPr="00000000" w14:paraId="00000029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right"/>
        <w:rPr/>
      </w:pPr>
      <w:r w:rsidDel="00000000" w:rsidR="00000000" w:rsidRPr="00000000">
        <w:rPr>
          <w:rtl w:val="0"/>
        </w:rPr>
        <w:t xml:space="preserve">Bilac-SP, 11 de setembro de 2025.</w:t>
      </w:r>
    </w:p>
    <w:p w:rsidR="00000000" w:rsidDel="00000000" w:rsidP="00000000" w:rsidRDefault="00000000" w:rsidRPr="00000000" w14:paraId="0000002C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  <w:t xml:space="preserve">Excelentíssimo Senhor Presidente:</w:t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rtl w:val="0"/>
        </w:rPr>
        <w:t xml:space="preserve">Nobres Vereadores:</w:t>
      </w:r>
    </w:p>
    <w:p w:rsidR="00000000" w:rsidDel="00000000" w:rsidP="00000000" w:rsidRDefault="00000000" w:rsidRPr="00000000" w14:paraId="0000002F">
      <w:pPr>
        <w:widowControl w:val="0"/>
        <w:ind w:firstLine="326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ind w:firstLine="326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after="240" w:lineRule="auto"/>
        <w:jc w:val="both"/>
        <w:rPr/>
      </w:pPr>
      <w:r w:rsidDel="00000000" w:rsidR="00000000" w:rsidRPr="00000000">
        <w:rPr>
          <w:rtl w:val="0"/>
        </w:rPr>
        <w:t xml:space="preserve">1.</w:t>
        <w:tab/>
        <w:tab/>
        <w:t xml:space="preserve">Venho à elevada presença de Vossa Excelência e eminentes pares para solicitar-lhe as providências necessárias no sentido de realizar Sessão Ordinária, visando à apreciação do incluso </w:t>
      </w:r>
      <w:r w:rsidDel="00000000" w:rsidR="00000000" w:rsidRPr="00000000">
        <w:rPr>
          <w:b w:val="1"/>
          <w:rtl w:val="0"/>
        </w:rPr>
        <w:t xml:space="preserve">PROJETO DE LEI N</w:t>
      </w:r>
      <w:r w:rsidDel="00000000" w:rsidR="00000000" w:rsidRPr="00000000">
        <w:rPr>
          <w:b w:val="1"/>
          <w:u w:val="single"/>
          <w:vertAlign w:val="superscript"/>
          <w:rtl w:val="0"/>
        </w:rPr>
        <w:t xml:space="preserve">o</w:t>
      </w:r>
      <w:r w:rsidDel="00000000" w:rsidR="00000000" w:rsidRPr="00000000">
        <w:rPr>
          <w:b w:val="1"/>
          <w:rtl w:val="0"/>
        </w:rPr>
        <w:t xml:space="preserve"> _____2025, DE 11 DE SETEMBRO DE 2025</w:t>
      </w:r>
      <w:r w:rsidDel="00000000" w:rsidR="00000000" w:rsidRPr="00000000">
        <w:rPr>
          <w:u w:val="single"/>
          <w:rtl w:val="0"/>
        </w:rPr>
        <w:t xml:space="preserve">,</w:t>
      </w:r>
      <w:r w:rsidDel="00000000" w:rsidR="00000000" w:rsidRPr="00000000">
        <w:rPr>
          <w:rtl w:val="0"/>
        </w:rPr>
        <w:t xml:space="preserve"> cuja ementa é a seguinte: </w:t>
      </w:r>
      <w:r w:rsidDel="00000000" w:rsidR="00000000" w:rsidRPr="00000000">
        <w:rPr>
          <w:b w:val="1"/>
          <w:rtl w:val="0"/>
        </w:rPr>
        <w:t xml:space="preserve">“Dispõe sobre a autorização para utilização de Recursos de Capital oriundos da Alienação de Bens Integrantes do Patrimônio Público Municipal, e dá outras providências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b w:val="1"/>
          <w:rtl w:val="0"/>
        </w:rPr>
        <w:t xml:space="preserve">”</w:t>
      </w:r>
      <w:r w:rsidDel="00000000" w:rsidR="00000000" w:rsidRPr="00000000">
        <w:rPr>
          <w:rtl w:val="0"/>
        </w:rPr>
        <w:t xml:space="preserve">, em cumprimento as normas regimentais aplicáveis à matéria.</w:t>
      </w:r>
    </w:p>
    <w:p w:rsidR="00000000" w:rsidDel="00000000" w:rsidP="00000000" w:rsidRDefault="00000000" w:rsidRPr="00000000" w14:paraId="00000032">
      <w:pPr>
        <w:jc w:val="both"/>
        <w:rPr/>
      </w:pPr>
      <w:r w:rsidDel="00000000" w:rsidR="00000000" w:rsidRPr="00000000">
        <w:rPr>
          <w:rtl w:val="0"/>
        </w:rPr>
        <w:t xml:space="preserve">2.</w:t>
        <w:tab/>
        <w:tab/>
        <w:t xml:space="preserve">A presente iniciativa encontra amparo no artigo 44 da Lei Complementar nº 101/2000 (Lei de Responsabilidade Fiscal), que estabelece a destinação das receitas de capital provenientes da alienação de bens públicos. O referido dispositivo autoriza sua aplicação no financiamento da seguridade social, desde que respeitada a legislação em vigor.</w:t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  <w:t xml:space="preserve">3.</w:t>
        <w:tab/>
        <w:tab/>
        <w:t xml:space="preserve">O objetivo da medida é possibilitar que o Município utilize de forma responsável e eficiente os recursos obtidos com a alienação de bens, que além de utilizá-los para investimentos, destiná-los também, ao pagamento de débitos previdenciários junto ao Instituto de Previdência Municipal – IPREM.</w:t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/>
      </w:pPr>
      <w:r w:rsidDel="00000000" w:rsidR="00000000" w:rsidRPr="00000000">
        <w:rPr>
          <w:rtl w:val="0"/>
        </w:rPr>
        <w:t xml:space="preserve">4.</w:t>
        <w:tab/>
        <w:tab/>
        <w:t xml:space="preserve">Com isso, busca-se não apenas cumprir as exigências legais, mas também reforçar a transparência e a eficiência na gestão orçamentária e financeira, assegurando a regularidade previdenciária e a manutenção da prestação dos serviços públicos à população.</w:t>
      </w:r>
    </w:p>
    <w:p w:rsidR="00000000" w:rsidDel="00000000" w:rsidP="00000000" w:rsidRDefault="00000000" w:rsidRPr="00000000" w14:paraId="0000003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right="283"/>
        <w:jc w:val="both"/>
        <w:rPr/>
      </w:pPr>
      <w:r w:rsidDel="00000000" w:rsidR="00000000" w:rsidRPr="00000000">
        <w:rPr>
          <w:rtl w:val="0"/>
        </w:rPr>
        <w:t xml:space="preserve">5.</w:t>
        <w:tab/>
        <w:tab/>
        <w:t xml:space="preserve">Cientes de que o incluso Projeto de Lei será analisado e aprovado por essa Casa Legislativa, aproveitamos a oportunidade para renovar os protestos de elevada estima e distinta consideração.</w:t>
      </w:r>
    </w:p>
    <w:p w:rsidR="00000000" w:rsidDel="00000000" w:rsidP="00000000" w:rsidRDefault="00000000" w:rsidRPr="00000000" w14:paraId="00000039">
      <w:pPr>
        <w:ind w:right="283" w:firstLine="141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right="283" w:firstLine="1418"/>
        <w:jc w:val="both"/>
        <w:rPr/>
      </w:pPr>
      <w:r w:rsidDel="00000000" w:rsidR="00000000" w:rsidRPr="00000000">
        <w:rPr>
          <w:rtl w:val="0"/>
        </w:rPr>
        <w:t xml:space="preserve">Atenciosamente,</w:t>
      </w:r>
    </w:p>
    <w:p w:rsidR="00000000" w:rsidDel="00000000" w:rsidP="00000000" w:rsidRDefault="00000000" w:rsidRPr="00000000" w14:paraId="0000003B">
      <w:pPr>
        <w:ind w:right="283" w:firstLine="3402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right="-284" w:firstLine="3402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ANTONIO FERREIRA LOUREIRO</w:t>
      </w:r>
    </w:p>
    <w:p w:rsidR="00000000" w:rsidDel="00000000" w:rsidP="00000000" w:rsidRDefault="00000000" w:rsidRPr="00000000" w14:paraId="0000003F">
      <w:pPr>
        <w:ind w:right="-284"/>
        <w:jc w:val="center"/>
        <w:rPr>
          <w:sz w:val="22"/>
          <w:szCs w:val="22"/>
        </w:rPr>
      </w:pPr>
      <w:r w:rsidDel="00000000" w:rsidR="00000000" w:rsidRPr="00000000">
        <w:rPr>
          <w:rtl w:val="0"/>
        </w:rPr>
        <w:t xml:space="preserve">Prefeito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right="-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right="-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right="-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À Sua Excelência, o Senhor:</w:t>
      </w:r>
    </w:p>
    <w:p w:rsidR="00000000" w:rsidDel="00000000" w:rsidP="00000000" w:rsidRDefault="00000000" w:rsidRPr="00000000" w14:paraId="0000004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OCIMAR RODRIGUES VIEIRA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Presidente da Câmara Municipal</w:t>
      </w:r>
    </w:p>
    <w:p w:rsidR="00000000" w:rsidDel="00000000" w:rsidP="00000000" w:rsidRDefault="00000000" w:rsidRPr="00000000" w14:paraId="00000046">
      <w:pPr>
        <w:rPr>
          <w:sz w:val="23"/>
          <w:szCs w:val="23"/>
        </w:rPr>
      </w:pPr>
      <w:r w:rsidDel="00000000" w:rsidR="00000000" w:rsidRPr="00000000">
        <w:rPr>
          <w:u w:val="single"/>
          <w:rtl w:val="0"/>
        </w:rPr>
        <w:t xml:space="preserve">BILAC - SP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40" w:w="11907" w:orient="portrait"/>
      <w:pgMar w:bottom="1134" w:top="2268" w:left="1701" w:right="851" w:header="709" w:footer="5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urier New"/>
  <w:font w:name="Cambria"/>
  <w:font w:name="Arial"/>
  <w:font w:name="Trebuchet MS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"/>
      <w:tblW w:w="12470.0" w:type="dxa"/>
      <w:jc w:val="left"/>
      <w:tblInd w:w="-1975.0" w:type="dxa"/>
      <w:tblLayout w:type="fixed"/>
      <w:tblLook w:val="0400"/>
    </w:tblPr>
    <w:tblGrid>
      <w:gridCol w:w="12470"/>
      <w:tblGridChange w:id="0">
        <w:tblGrid>
          <w:gridCol w:w="12470"/>
        </w:tblGrid>
      </w:tblGridChange>
    </w:tblGrid>
    <w:tr>
      <w:trPr>
        <w:cantSplit w:val="0"/>
        <w:trHeight w:val="290" w:hRule="atLeast"/>
        <w:tblHeader w:val="0"/>
      </w:trPr>
      <w:tc>
        <w:tcPr>
          <w:shd w:fill="ffff66" w:val="clear"/>
          <w:vAlign w:val="center"/>
        </w:tcPr>
        <w:p w:rsidR="00000000" w:rsidDel="00000000" w:rsidP="00000000" w:rsidRDefault="00000000" w:rsidRPr="00000000" w14:paraId="0000004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80" w:before="80" w:line="240" w:lineRule="auto"/>
            <w:ind w:left="1865" w:right="1308" w:firstLine="0"/>
            <w:jc w:val="center"/>
            <w:rPr>
              <w:rFonts w:ascii="Times New Roman" w:cs="Times New Roman" w:eastAsia="Times New Roman" w:hAnsi="Times New Roman"/>
              <w:b w:val="0"/>
              <w:i w:val="0"/>
              <w:smallCaps w:val="1"/>
              <w:strike w:val="0"/>
              <w:color w:val="ffffff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Praça Oswaldo Martins, s/n</w:t>
          </w:r>
          <w:r w:rsidDel="00000000" w:rsidR="00000000" w:rsidRPr="00000000">
            <w:rPr>
              <w:rFonts w:ascii="Times New Roman" w:cs="Times New Roman" w:eastAsia="Times New Roman" w:hAnsi="Times New Roman"/>
              <w:b w:val="1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superscript"/>
              <w:rtl w:val="0"/>
            </w:rPr>
            <w:t xml:space="preserve">o</w:t>
          </w:r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 - Centro - Bilac-SP - CEP 16.210-008 - PABX (18) 3659-9232 - site: </w:t>
          </w:r>
          <w:hyperlink r:id="rId1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www.bilac.sp.gov.br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    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4557395</wp:posOffset>
          </wp:positionH>
          <wp:positionV relativeFrom="paragraph">
            <wp:posOffset>-182561</wp:posOffset>
          </wp:positionV>
          <wp:extent cx="1324800" cy="1036800"/>
          <wp:effectExtent b="0" l="0" r="0" t="0"/>
          <wp:wrapNone/>
          <wp:docPr id="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24800" cy="10368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-429370</wp:posOffset>
          </wp:positionH>
          <wp:positionV relativeFrom="paragraph">
            <wp:posOffset>-214987</wp:posOffset>
          </wp:positionV>
          <wp:extent cx="1087120" cy="1087120"/>
          <wp:effectExtent b="0" l="0" r="0" t="0"/>
          <wp:wrapNone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87120" cy="10871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867728</wp:posOffset>
              </wp:positionH>
              <wp:positionV relativeFrom="paragraph">
                <wp:posOffset>-131125</wp:posOffset>
              </wp:positionV>
              <wp:extent cx="3533775" cy="878205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583875" y="3345660"/>
                        <a:ext cx="3524250" cy="868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Pinyon Script" w:cs="Pinyon Script" w:eastAsia="Pinyon Script" w:hAnsi="Pinyon Script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57"/>
                              <w:vertAlign w:val="baseline"/>
                            </w:rPr>
                            <w:t xml:space="preserve">Prefeitura Municipal de Bilac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Pinyon Script" w:cs="Pinyon Script" w:eastAsia="Pinyon Script" w:hAnsi="Pinyon Script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57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Estado de São Paulo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8"/>
                              <w:vertAlign w:val="baseline"/>
                            </w:rPr>
                            <w:t xml:space="preserve">CNPJ 44.430.783/0001-19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8"/>
                              <w:vertAlign w:val="baseline"/>
                            </w:rPr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Poor Richard" w:cs="Poor Richard" w:eastAsia="Poor Richard" w:hAnsi="Poor Richard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4"/>
                              <w:vertAlign w:val="baseline"/>
                            </w:rPr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Vijaya" w:cs="Vijaya" w:eastAsia="Vijaya" w:hAnsi="Vijay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867728</wp:posOffset>
              </wp:positionH>
              <wp:positionV relativeFrom="paragraph">
                <wp:posOffset>-131125</wp:posOffset>
              </wp:positionV>
              <wp:extent cx="3533775" cy="878205"/>
              <wp:effectExtent b="0" l="0" r="0" t="0"/>
              <wp:wrapNone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33775" cy="87820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4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left" w:leader="none" w:pos="4419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</w:p>
  <w:p w:rsidR="00000000" w:rsidDel="00000000" w:rsidP="00000000" w:rsidRDefault="00000000" w:rsidRPr="00000000" w14:paraId="0000004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Courier New" w:cs="Courier New" w:eastAsia="Courier New" w:hAnsi="Courier New"/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mbria" w:cs="Cambria" w:eastAsia="Cambria" w:hAnsi="Cambria"/>
      <w:color w:val="366091"/>
      <w:sz w:val="26"/>
      <w:szCs w:val="26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rFonts w:ascii="Arial" w:cs="Arial" w:eastAsia="Arial" w:hAnsi="Arial"/>
    </w:rPr>
  </w:style>
  <w:style w:type="paragraph" w:styleId="Heading4">
    <w:name w:val="heading 4"/>
    <w:basedOn w:val="Normal"/>
    <w:next w:val="Normal"/>
    <w:pPr>
      <w:keepNext w:val="1"/>
      <w:keepLines w:val="1"/>
      <w:spacing w:before="40" w:lineRule="auto"/>
    </w:pPr>
    <w:rPr>
      <w:rFonts w:ascii="Cambria" w:cs="Cambria" w:eastAsia="Cambria" w:hAnsi="Cambria"/>
      <w:i w:val="1"/>
      <w:color w:val="366091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rFonts w:ascii="Cambria" w:cs="Cambria" w:eastAsia="Cambria" w:hAnsi="Cambria"/>
      <w:color w:val="366091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line="360" w:lineRule="auto"/>
      <w:jc w:val="center"/>
    </w:pPr>
    <w:rPr>
      <w:rFonts w:ascii="Trebuchet MS" w:cs="Trebuchet MS" w:eastAsia="Trebuchet MS" w:hAnsi="Trebuchet MS"/>
      <w:b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bilac.sp.gov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jp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