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2B61F" w14:textId="03B6E2AE" w:rsidR="00650021" w:rsidRPr="00D74B19" w:rsidRDefault="00650021" w:rsidP="00292D98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006B96">
        <w:rPr>
          <w:rFonts w:ascii="Calibri" w:hAnsi="Calibri" w:cs="Calibri"/>
          <w:b/>
          <w:bCs/>
          <w:sz w:val="23"/>
          <w:szCs w:val="23"/>
        </w:rPr>
        <w:t>0054-2025</w:t>
      </w:r>
    </w:p>
    <w:p w14:paraId="4077473F" w14:textId="4A5BAAD3" w:rsidR="00650021" w:rsidRPr="00292D98" w:rsidRDefault="00650021" w:rsidP="00292D98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</w:p>
    <w:p w14:paraId="63200781" w14:textId="77777777" w:rsidR="00650021" w:rsidRPr="00D74B19" w:rsidRDefault="00650021" w:rsidP="00292D98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ECCDCB1" w14:textId="77777777" w:rsidR="00650021" w:rsidRPr="00D74B19" w:rsidRDefault="00650021" w:rsidP="00292D98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43B63AA" w14:textId="79EE6C5F" w:rsidR="00650021" w:rsidRPr="00D74B19" w:rsidRDefault="00650021" w:rsidP="00292D98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</w:t>
      </w:r>
      <w:r w:rsidR="00292D98" w:rsidRPr="00292D98">
        <w:t xml:space="preserve"> </w:t>
      </w:r>
      <w:r w:rsidR="00292D98" w:rsidRPr="00292D98">
        <w:rPr>
          <w:rFonts w:ascii="Calibri" w:hAnsi="Calibri" w:cs="Calibri"/>
          <w:i w:val="0"/>
          <w:iCs w:val="0"/>
          <w:sz w:val="23"/>
          <w:szCs w:val="23"/>
        </w:rPr>
        <w:t>institua uma Pol</w:t>
      </w:r>
      <w:r w:rsidR="00292D98">
        <w:rPr>
          <w:rFonts w:ascii="Calibri" w:hAnsi="Calibri" w:cs="Calibri"/>
          <w:i w:val="0"/>
          <w:iCs w:val="0"/>
          <w:sz w:val="23"/>
          <w:szCs w:val="23"/>
        </w:rPr>
        <w:t>í</w:t>
      </w:r>
      <w:r w:rsidR="00292D98" w:rsidRPr="00292D98">
        <w:rPr>
          <w:rFonts w:ascii="Calibri" w:hAnsi="Calibri" w:cs="Calibri"/>
          <w:i w:val="0"/>
          <w:iCs w:val="0"/>
          <w:sz w:val="23"/>
          <w:szCs w:val="23"/>
        </w:rPr>
        <w:t>tica Municipal onde seja incluído o Servidor Público Municipal da ativa para que o mesmo tenha direito de atendimento médico na UBS e no Pronto atendimento (hospital) e que possa retirar as medicações prescritas na Farmácia Municipal, medicações prescritas na Farmácia municipal, medicações esta que fazem parte da Lista Rename</w:t>
      </w:r>
      <w:r w:rsidR="00006B96">
        <w:rPr>
          <w:rFonts w:ascii="Calibri" w:hAnsi="Calibri" w:cs="Calibri"/>
          <w:i w:val="0"/>
          <w:iCs w:val="0"/>
          <w:sz w:val="23"/>
          <w:szCs w:val="23"/>
        </w:rPr>
        <w:t>.</w:t>
      </w:r>
    </w:p>
    <w:p w14:paraId="256B6A25" w14:textId="77777777" w:rsidR="00695CC3" w:rsidRDefault="00695CC3" w:rsidP="00292D98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3527A5E1" w14:textId="4F68E13F" w:rsidR="00292D98" w:rsidRPr="00292D98" w:rsidRDefault="00650021" w:rsidP="00292D98">
      <w:pPr>
        <w:pStyle w:val="Corpodetex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  <w:r w:rsidR="00292D98" w:rsidRPr="00292D98">
        <w:rPr>
          <w:rFonts w:ascii="Calibri" w:hAnsi="Calibri" w:cs="Calibri"/>
          <w:i w:val="0"/>
          <w:iCs w:val="0"/>
          <w:sz w:val="23"/>
          <w:szCs w:val="23"/>
        </w:rPr>
        <w:t xml:space="preserve">A vereadora signatária, com assento nesta Casa Legislativa e no uso da atribuição que lhe confere o artigo 183 do Regimento Interno, solicita à Vossa Excelência que  envie ofício ao Sr. ANTÔNIO FERREIRA LOUREIRO, Digníssimo Prefeito Municipal, para autorizar, mediante ato normativo ou administrativo o cadastramento e atendimento médico, farmacêuticos, junto a rede municipal de saúde (SUS) entre outros aos servidores públicos municipais, que, em embora residam em outros municípios, estejam lotados e em exercícios de suas atividades laborais no município de Bilac. </w:t>
      </w:r>
    </w:p>
    <w:p w14:paraId="4D137CA8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>A presente solicitação fundamenta-se na realidade vivenciada por diversos servidores que, em razão de permanecerem a maior parte do tempo nesta cidade, enfrentam dificuldades de acesso ao atendimento médico em situações de necessidade, especialmente em consultas, exames eletivos, medicações prescritas na farmácia.</w:t>
      </w:r>
    </w:p>
    <w:p w14:paraId="7FA223A7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>É sabido que muitos servidores públicos residem em cidades vizinhas, mas exercem suas funções diariamente em nosso município, contribuindo de forma essencial para o funcionamento da administração pública local.</w:t>
      </w:r>
    </w:p>
    <w:p w14:paraId="0A3EA9B8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>Contudo, tais servidores enfrentam dificuldades para acessar serviços de saúde de forma prática e adequada, uma vez que permanecem grande parte do tempo em nosso município e, em situações de necessidade, precisam deslocar-se até a cidade de residência para consultas e atendimentos eletivos.</w:t>
      </w:r>
    </w:p>
    <w:p w14:paraId="2101A8A0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7AEBF1E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>A autorização para o cadastramento e atendimento destes servidores pelo SUS local trará benefícios tanto para os trabalhadores quanto para a administração pública, garantindo maior segurança, agilidade no atendimento médico e valorização do funcionalismo público, sem prejuízo à gestão do sistema de saúde, uma vez que os serviços de urgência já são universalmente garantidos.</w:t>
      </w:r>
    </w:p>
    <w:p w14:paraId="65E6B631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 xml:space="preserve">E ainda, a indicação está fundamentada no artigo 114, da Lei nº. 1.026/93 – Regime Jurídico Único dos Servidores Públicos do Município de Bilac-SP, a seguir: </w:t>
      </w:r>
    </w:p>
    <w:p w14:paraId="5EE85CE7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340E15D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 xml:space="preserve">          "Art. 114 - O Município poderá dar assistência ao funcionário e sua família, concedendo entre outros, os seguintes benefícios: </w:t>
      </w:r>
    </w:p>
    <w:p w14:paraId="3B125F4A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ADE5DB1" w14:textId="789A650E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 xml:space="preserve">           I - </w:t>
      </w:r>
      <w:r>
        <w:rPr>
          <w:rFonts w:ascii="Calibri" w:hAnsi="Calibri" w:cs="Calibri"/>
          <w:i w:val="0"/>
          <w:iCs w:val="0"/>
          <w:sz w:val="23"/>
          <w:szCs w:val="23"/>
        </w:rPr>
        <w:t>A</w:t>
      </w:r>
      <w:r w:rsidRPr="00292D98">
        <w:rPr>
          <w:rFonts w:ascii="Calibri" w:hAnsi="Calibri" w:cs="Calibri"/>
          <w:i w:val="0"/>
          <w:iCs w:val="0"/>
          <w:sz w:val="23"/>
          <w:szCs w:val="23"/>
        </w:rPr>
        <w:t>ssistência médica, dentária, farmacêutica e hospitalar;"</w:t>
      </w:r>
    </w:p>
    <w:p w14:paraId="4FBD37E6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9166246" w14:textId="77777777" w:rsidR="00292D98" w:rsidRPr="00292D98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lastRenderedPageBreak/>
        <w:t>Diante do exposto, solicitamos que Vossa Excelência determine estudo de viabilidade e, se possível, a edição de ato normativo ou administrativo que viabilize tal medida.</w:t>
      </w:r>
    </w:p>
    <w:p w14:paraId="20E81022" w14:textId="5AC4EA99" w:rsidR="00292D98" w:rsidRPr="00D74B19" w:rsidRDefault="00292D98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292D98">
        <w:rPr>
          <w:rFonts w:ascii="Calibri" w:hAnsi="Calibri" w:cs="Calibri"/>
          <w:i w:val="0"/>
          <w:iCs w:val="0"/>
          <w:sz w:val="23"/>
          <w:szCs w:val="23"/>
        </w:rPr>
        <w:t>Na certeza de podermos contar com a atenção de Vossa Excelência, renovamos nossos protestos de elevada estima e distinta consideração.</w:t>
      </w:r>
    </w:p>
    <w:p w14:paraId="6C1837F8" w14:textId="77777777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8281DF3" w14:textId="77777777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611F308" w14:textId="77777777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9A54834" w14:textId="77777777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4CFEBFB" w14:textId="77777777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79C9DAD" w14:textId="77777777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0E59D71C" w14:textId="499C3462" w:rsidR="00650021" w:rsidRPr="00D74B19" w:rsidRDefault="00650021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006B96">
        <w:rPr>
          <w:rFonts w:ascii="Calibri" w:hAnsi="Calibri" w:cs="Calibri"/>
          <w:i w:val="0"/>
          <w:iCs w:val="0"/>
          <w:sz w:val="23"/>
          <w:szCs w:val="23"/>
        </w:rPr>
        <w:t>10 DE SETEMBRO DE 2025</w:t>
      </w:r>
    </w:p>
    <w:p w14:paraId="279DF7CF" w14:textId="77777777" w:rsidR="00650021" w:rsidRPr="00D74B19" w:rsidRDefault="00650021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238813C" w14:textId="77777777" w:rsidR="00650021" w:rsidRPr="00D74B19" w:rsidRDefault="00650021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CC2CE1C" w14:textId="77777777" w:rsidR="00650021" w:rsidRPr="00D74B19" w:rsidRDefault="00650021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869F6FD" w14:textId="51AA8B7C" w:rsidR="00650021" w:rsidRPr="00695CC3" w:rsidRDefault="00292D98" w:rsidP="00292D98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ALESSANDRA ROSSETTO TRINTIN</w:t>
      </w:r>
      <w:r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  <w:r>
        <w:rPr>
          <w:rFonts w:ascii="Calibri" w:hAnsi="Calibri" w:cs="Calibri"/>
          <w:bCs/>
          <w:i w:val="0"/>
          <w:iCs w:val="0"/>
          <w:sz w:val="23"/>
          <w:szCs w:val="23"/>
        </w:rPr>
        <w:t>A</w:t>
      </w:r>
    </w:p>
    <w:p w14:paraId="74353A9F" w14:textId="77777777" w:rsidR="00650021" w:rsidRPr="00D74B19" w:rsidRDefault="00650021" w:rsidP="00292D98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916E97D" w14:textId="77777777" w:rsidR="00650021" w:rsidRPr="00D74B19" w:rsidRDefault="00650021" w:rsidP="00292D98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3F082079" w14:textId="77777777" w:rsidR="00FE4A7A" w:rsidRPr="00D74B19" w:rsidRDefault="00FE4A7A" w:rsidP="00292D98">
      <w:pPr>
        <w:pStyle w:val="Ttulo1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5D1D9" w14:textId="77777777" w:rsidR="007507BB" w:rsidRDefault="007507BB">
      <w:r>
        <w:separator/>
      </w:r>
    </w:p>
  </w:endnote>
  <w:endnote w:type="continuationSeparator" w:id="0">
    <w:p w14:paraId="17A2DE67" w14:textId="77777777" w:rsidR="007507BB" w:rsidRDefault="00750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DB804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4D492454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DC1A0" w14:textId="77777777" w:rsidR="00006B96" w:rsidRDefault="00006B9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4F29E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BF492" w14:textId="77777777" w:rsidR="007507BB" w:rsidRDefault="007507BB">
      <w:r>
        <w:separator/>
      </w:r>
    </w:p>
  </w:footnote>
  <w:footnote w:type="continuationSeparator" w:id="0">
    <w:p w14:paraId="3D154CF4" w14:textId="77777777" w:rsidR="007507BB" w:rsidRDefault="007507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E7C36" w14:textId="77777777" w:rsidR="00006B96" w:rsidRDefault="00006B9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E54FA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5C3D629" wp14:editId="24FBE220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3F2075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C Â M A R A  M U N I C I P A L   D E   B I L A C</w:t>
                          </w:r>
                        </w:p>
                        <w:p w14:paraId="1BCCD550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1C20295E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18DFC3AF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5B62BD74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60B03C6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1F9CADB4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C3D62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" o:allowincell="f" strokecolor="white">
              <v:textbox>
                <w:txbxContent>
                  <w:p w14:paraId="073F2075" w14:textId="77777777"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C Â M A R A  M U N I C I P A L   D E   B I L A C</w:t>
                    </w:r>
                  </w:p>
                  <w:p w14:paraId="1BCCD550" w14:textId="77777777"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14:paraId="1C20295E" w14:textId="77777777"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14:paraId="18DFC3AF" w14:textId="77777777"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14:paraId="5B62BD74" w14:textId="77777777"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14:paraId="760B03C6" w14:textId="77777777"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14:paraId="1F9CADB4" w14:textId="77777777"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6E1EA96F" wp14:editId="2956EFED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9190F" w14:textId="77777777" w:rsidR="00006B96" w:rsidRDefault="00006B9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7334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C6"/>
    <w:rsid w:val="000015D0"/>
    <w:rsid w:val="00006B96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92D9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7AE9"/>
    <w:rsid w:val="004F0790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07BB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8F6B77"/>
    <w:rsid w:val="00904B75"/>
    <w:rsid w:val="00905E32"/>
    <w:rsid w:val="00915616"/>
    <w:rsid w:val="0092110E"/>
    <w:rsid w:val="0092480D"/>
    <w:rsid w:val="00926C3B"/>
    <w:rsid w:val="00930027"/>
    <w:rsid w:val="00930FE2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3692"/>
    <w:rsid w:val="00A07FEC"/>
    <w:rsid w:val="00A11664"/>
    <w:rsid w:val="00A24638"/>
    <w:rsid w:val="00A258C8"/>
    <w:rsid w:val="00A25C15"/>
    <w:rsid w:val="00A3132A"/>
    <w:rsid w:val="00A37B63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0EC5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73BA"/>
    <w:rsid w:val="00ED4BF2"/>
    <w:rsid w:val="00ED77BC"/>
    <w:rsid w:val="00EF3069"/>
    <w:rsid w:val="00EF31EA"/>
    <w:rsid w:val="00EF5C5E"/>
    <w:rsid w:val="00EF6009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684F"/>
    <w:rsid w:val="00F9709E"/>
    <w:rsid w:val="00FB05EC"/>
    <w:rsid w:val="00FD4A26"/>
    <w:rsid w:val="00FE00F3"/>
    <w:rsid w:val="00FE4A7A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AE0033"/>
  <w15:docId w15:val="{63970FB3-30EC-4D63-A98C-4C314C6BE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470</Words>
  <Characters>2542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*****************************</dc:creator>
  <cp:lastModifiedBy>Contato da Câmara Câmara</cp:lastModifiedBy>
  <cp:revision>2</cp:revision>
  <cp:lastPrinted>2013-04-29T18:07:00Z</cp:lastPrinted>
  <dcterms:created xsi:type="dcterms:W3CDTF">2025-09-11T14:52:00Z</dcterms:created>
  <dcterms:modified xsi:type="dcterms:W3CDTF">2025-09-11T14:52:00Z</dcterms:modified>
</cp:coreProperties>
</file>