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CB6BA" w14:textId="77777777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F85C62">
        <w:rPr>
          <w:rFonts w:ascii="Calibri" w:hAnsi="Calibri" w:cs="Calibri"/>
          <w:b/>
          <w:bCs/>
          <w:sz w:val="23"/>
          <w:szCs w:val="23"/>
        </w:rPr>
        <w:t>0056-2025</w:t>
      </w:r>
    </w:p>
    <w:p w14:paraId="55AAD96E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16644554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1FC45E5E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B64EE2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A102161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7DD8BAF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944A5BE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9975CD1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ED07BE5" w14:textId="77777777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F85C62">
        <w:rPr>
          <w:rFonts w:ascii="Calibri" w:hAnsi="Calibri" w:cs="Calibri"/>
          <w:i w:val="0"/>
          <w:iCs w:val="0"/>
          <w:sz w:val="23"/>
          <w:szCs w:val="23"/>
        </w:rPr>
        <w:t>estude a possibilidade junto ao setor competente para substituir os sinais sonoros tradicionais (campainhas e sirenes) utilizados para entrada, saída e intervalos nas escolas municipais por músicas de curta duração e volume moderado.</w:t>
      </w:r>
    </w:p>
    <w:p w14:paraId="6F2DBBFB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48918A70" w14:textId="77777777" w:rsidR="00F85C62" w:rsidRDefault="00650021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F85C62">
        <w:rPr>
          <w:rFonts w:ascii="Calibri" w:hAnsi="Calibri" w:cs="Calibri"/>
          <w:i w:val="0"/>
          <w:iCs w:val="0"/>
          <w:sz w:val="23"/>
          <w:szCs w:val="23"/>
        </w:rPr>
        <w:t>A presente indicação tem por objetivo promover um ambiente escolar mais acolhedor e inclusivo, especialmente para crianças com Transtorno do Espectro Autista (TEA), que muitas vezes apresentam hipersensibilidade auditiva.</w:t>
      </w:r>
    </w:p>
    <w:p w14:paraId="1278C714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i w:val="0"/>
          <w:iCs w:val="0"/>
          <w:sz w:val="23"/>
          <w:szCs w:val="23"/>
        </w:rPr>
        <w:t>Os sinais sonoros tradicionais, por serem abruptos e de alto volume, podem causar desconforto, ansiedade ou crises sensoriais nesses estudantes, prejudicando sua permanência e rendimento escolar.</w:t>
      </w:r>
    </w:p>
    <w:p w14:paraId="3E79FC51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8D19626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i w:val="0"/>
          <w:iCs w:val="0"/>
          <w:sz w:val="23"/>
          <w:szCs w:val="23"/>
        </w:rPr>
        <w:t>A utilização de músicas breves e suaves para marcar os horários pode reduzir significativamente esses impactos, beneficiando não apenas os alunos com TEA, mas toda a comunidade escolar, tornando o ambiente mais humanizado.</w:t>
      </w:r>
    </w:p>
    <w:p w14:paraId="4B7A3121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i w:val="0"/>
          <w:iCs w:val="0"/>
          <w:sz w:val="23"/>
          <w:szCs w:val="23"/>
        </w:rPr>
        <w:t>Essa substituição deve ser previamente selecionadas com volume controlado. Apesar  de ser uma medida simples e de baixo custo, e que é adotada em diversas instituições de ensino no Brasil e no exterior como prática inclusiva. Essa mudança beneficia não apenas crianças autistas, mas também alunos com outras condições sensoriais, além de criar um ambiente escolar mais agradável para todos.</w:t>
      </w:r>
    </w:p>
    <w:p w14:paraId="29BBAC76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FD3ECCE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i w:val="0"/>
          <w:iCs w:val="0"/>
          <w:sz w:val="23"/>
          <w:szCs w:val="23"/>
        </w:rPr>
        <w:t>Ao implementar essa medida, o município estará dando um passo concreto na efetivação da Política Nacional de Proteção dos Direitos da Pessoa com Transtorno do Espectro Autista e atendendo ao princípio da acessibilidade atitudinal e comunicacional previsto no Estatuto da Pessoa com Deficiência (Lei nº 13.146/2015).</w:t>
      </w:r>
    </w:p>
    <w:p w14:paraId="20306EAF" w14:textId="77777777" w:rsidR="00F85C62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D12ECDD" w14:textId="77777777" w:rsidR="00650021" w:rsidRPr="00D74B19" w:rsidRDefault="00F85C62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i w:val="0"/>
          <w:iCs w:val="0"/>
          <w:sz w:val="23"/>
          <w:szCs w:val="23"/>
        </w:rPr>
        <w:t>A escola deve ser um espaço de acolhimento, onde barreiras, inclusive as sensoriais sejam identificadas e superadas. Adaptar o sinal escolar é mais do que uma questão técnica: é um ato de respeito, cuidado e compromisso com a inclusão.</w:t>
      </w:r>
    </w:p>
    <w:p w14:paraId="5A15CA74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1049AD6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8B4BD49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8CE868A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60C4110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F28CFFE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2BBFFA33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F85C62">
        <w:rPr>
          <w:rFonts w:ascii="Calibri" w:hAnsi="Calibri" w:cs="Calibri"/>
          <w:i w:val="0"/>
          <w:iCs w:val="0"/>
          <w:sz w:val="23"/>
          <w:szCs w:val="23"/>
        </w:rPr>
        <w:t>11 DE SETEMBRO DE 2025</w:t>
      </w:r>
    </w:p>
    <w:p w14:paraId="7EEE2F78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2A01099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1A976C1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D3D944A" w14:textId="77777777" w:rsidR="00650021" w:rsidRPr="00695CC3" w:rsidRDefault="00F85C62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BRUNA ORSATTI SAGHABI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</w:p>
    <w:p w14:paraId="3E6ED458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CD4F861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514974DC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D616E" w14:textId="77777777" w:rsidR="001D2FAE" w:rsidRDefault="001D2FAE">
      <w:r>
        <w:separator/>
      </w:r>
    </w:p>
  </w:endnote>
  <w:endnote w:type="continuationSeparator" w:id="0">
    <w:p w14:paraId="6CAC01FB" w14:textId="77777777" w:rsidR="001D2FAE" w:rsidRDefault="001D2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8E330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42D088CC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03E1B" w14:textId="77777777" w:rsidR="00F85C62" w:rsidRDefault="00F85C6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9BE9E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2422A" w14:textId="77777777" w:rsidR="001D2FAE" w:rsidRDefault="001D2FAE">
      <w:r>
        <w:separator/>
      </w:r>
    </w:p>
  </w:footnote>
  <w:footnote w:type="continuationSeparator" w:id="0">
    <w:p w14:paraId="5735E549" w14:textId="77777777" w:rsidR="001D2FAE" w:rsidRDefault="001D2FAE">
      <w:r>
        <w:continuationSeparator/>
      </w:r>
    </w:p>
  </w:footnote>
  <w:footnote w:type="separator" w:id="-1">
    <w:p w14:paraId="2482422A" w14:textId="77777777" w:rsidR="001D2FAE" w:rsidRDefault="001D2FAE">
      <w:r>
        <w:separator/>
      </w:r>
    </w:p>
  </w:footnote>
  <w:footnote w:type="continuationSeparator" w:id="0">
    <w:p w14:paraId="5735E549" w14:textId="77777777" w:rsidR="001D2FAE" w:rsidRDefault="001D2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CBC10" w14:textId="77777777" w:rsidR="00F85C62" w:rsidRDefault="00F85C6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A4595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84796B4" wp14:editId="1D6D5E7F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2A5DA4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  M U N I C I P A L   D E   B I L A C</w:t>
                          </w:r>
                        </w:p>
                        <w:p w14:paraId="0457452F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2305BF11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2E7FC259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764F9BA2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71284BE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4C7B66A2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slOBJwIAAFEEAAAOAAAAZHJzL2Uyb0RvYy54bWysVM1u2zAMvg/YOwi6L3YCp0uNOkWXLsOA 7gdo9wCyLNvCJFGTlNjZ04+S09TYLsMwHwRSpD6SH0nf3I5akaNwXoKp6HKRUyIMh0aarqLfnvZv NpT4wEzDFBhR0ZPw9Hb7+tXNYEuxgh5UIxxBEOPLwVa0D8GWWeZ5LzTzC7DCoLEFp1lA1XVZ49iA 6Fplqzy/ygZwjXXAhfd4ez8Z6Tbht63g4UvbehGIqijmFtLp0lnHM9vesLJzzPaSn9Ng/5CFZtJg 0AvUPQuMHJz8A0pL7sBDGxYcdAZtK7lINWA1y/y3ah57ZkWqBcnx9kKT/3+w/PPxqyOywd5RYpjG Fj2JMZB3MJIisjNYX6LTo0W3MOJ19IyVevsA/LsnBnY9M524cw6GXrAGs1vGl9ns6YTjI0g9fIIG w7BDgAQ0tk5HQCSDIDp26XTpTEyF42VRbPL1FZo42pZ5vl7l6xSDlc/PrfPhgwBNolBRh61P8Oz4 4ENMh5XPLil9ULLZS6WS4rp6pxw5MhyTffrO6H7upgwZKnq9Xq0nBuY2/3cQWgacdyV1RTd5/GIc Vkbe3psmyYFJNcmYsjJnIiN3E4thrEd0jOzW0JyQUgfTXOMeotCD+0nJgDNdUf/jwJygRH002Jbr ZVHEJUhKsX67QsXNLfXcwgxHqIoGSiZxF6bFOVgnux4jTYNg4A5b2cpE8ktW57xxbhP35x2LizHX k9fLn2D7CwAA//8DAFBLAwQUAAYACAAAACEAOa6V6N0AAAAJAQAADwAAAGRycy9kb3ducmV2Lnht bEyPwU7DMBBE70j8g7VIXBB1cETUhjhVVYE4t+XCzY23SUS8TmK3Sfl6lhMcR280+7ZYz64TFxxD 60nD0yIBgVR521Kt4ePw9rgEEaIhazpPqOGKAdbl7U1hcusn2uFlH2vBIxRyo6GJsc+lDFWDzoSF 75GYnfzoTOQ41tKOZuJx10mVJJl0piW+0Jgetw1WX/uz0+Cn16vzOCTq4fPbvW83w+6kBq3v7+bN C4iIc/wrw68+q0PJTkd/JhtEp0GlKuMqgxQE81W6VCCOnJ9XGciykP8/KH8AAAD//wMAUEsBAi0A FAAGAAgAAAAhALaDOJL+AAAA4QEAABMAAAAAAAAAAAAAAAAAAAAAAFtDb250ZW50X1R5cGVzXS54 bWxQSwECLQAUAAYACAAAACEAOP0h/9YAAACUAQAACwAAAAAAAAAAAAAAAAAvAQAAX3JlbHMvLnJl bHNQSwECLQAUAAYACAAAACEAzLJTgScCAABRBAAADgAAAAAAAAAAAAAAAAAuAgAAZHJzL2Uyb0Rv Yy54bWxQSwECLQAUAAYACAAAACEAOa6V6N0AAAAJAQAADwAAAAAAAAAAAAAAAACBBAAAZHJzL2Rv d25yZXYueG1sUEsFBgAAAAAEAAQA8wAAAIsFAAAAAA== " o:allowincell="f" strokecolor="white">
              <v:textbox>
                <w:txbxContent>
                  <w:p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  M U N I C I P A L   D E   B I L A C</w:t>
                    </w:r>
                  </w:p>
                  <w:p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07CEDF38" wp14:editId="265619D9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26CC3" w14:textId="77777777" w:rsidR="00F85C62" w:rsidRDefault="00F85C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0757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39C6"/>
    <w:rsid w:val="000015D0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A3E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5C62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49FC552"/>
  <w15:docId w15:val="{7A23C106-C148-48B3-AFBB-FD9EA909B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2025-08-12T12:16:00Z</dcterms:created>
  <dc:creator>*****************************</dc:creator>
  <lastModifiedBy>Luiz Shibata</lastModifiedBy>
  <lastPrinted>2013-04-29T18:07:00Z</lastPrinted>
  <dcterms:modified xsi:type="dcterms:W3CDTF">2025-09-11T13:18:00Z</dcterms:modified>
  <revision>3</revision>
  <dc:title>Projeto de Lei n</dc:title>
</coreProperties>
</file>